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ma-site-test-questions-for-you"/>
    <w:p>
      <w:pPr>
        <w:pStyle w:val="Heading1"/>
        <w:keepNext/>
      </w:pPr>
      <w:r>
        <w:t xml:space="preserve">CMA site test: questions for you</w:t>
      </w:r>
    </w:p>
    <w:p>
      <w:pPr>
        <w:pStyle w:val="BodyText"/>
        <w:keepNext/>
      </w:pPr>
      <w:r>
        <w:rPr>
          <w:iCs/>
          <w:i/>
        </w:rPr>
        <w:t xml:space="preserve">kit 0.1.0-p1, DRAFT</w:t>
      </w:r>
    </w:p>
    <w:p>
      <w:pPr>
        <w:pStyle w:val="BodyText"/>
        <w:keepNext/>
      </w:pPr>
      <w:r>
        <w:t xml:space="preserve">The test can measure your connection, but it cannot see your internet plan, your building, or when you need the connection for yourself. Please answer below each question (one line each is fine), save this file, and send it back with the results file (cma-sitetest_&lt;name&gt;_&lt;date&gt;.zip). Skip anything you don’t know.</w:t>
      </w:r>
    </w:p>
    <w:p>
      <w:pPr>
        <w:pStyle w:val="BodyText"/>
        <w:keepNext/>
      </w:pPr>
      <w:r>
        <w:rPr>
          <w:bCs/>
          <w:b/>
        </w:rPr>
        <w:t xml:space="preserve">If your internet plan has a monthly data limit, please tell us before you run the test.</w:t>
      </w:r>
    </w:p>
    <w:bookmarkStart w:id="20" w:name="your-connection"/>
    <w:p>
      <w:pPr>
        <w:pStyle w:val="Heading2"/>
        <w:keepNext/>
      </w:pPr>
      <w:r>
        <w:t xml:space="preserve">Your connection</w:t>
      </w:r>
    </w:p>
    <w:p>
      <w:pPr>
        <w:pStyle w:val="BodyText"/>
        <w:keepNext/>
      </w:pPr>
      <w:r>
        <w:rPr>
          <w:bCs/>
          <w:b/>
        </w:rPr>
        <w:t xml:space="preserve">1.</w:t>
      </w:r>
      <w:r>
        <w:t xml:space="preserve"> </w:t>
      </w:r>
      <w:r>
        <w:t xml:space="preserve">Internet provider and plan name; advertised download / upload speed; monthly data limit (if any).</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p>
      <w:pPr>
        <w:pStyle w:val="BodyText"/>
        <w:keepNext/>
      </w:pPr>
      <w:r>
        <w:rPr>
          <w:bCs/>
          <w:b/>
        </w:rPr>
        <w:t xml:space="preserve">2.</w:t>
      </w:r>
      <w:r>
        <w:t xml:space="preserve"> </w:t>
      </w:r>
      <w:r>
        <w:t xml:space="preserve">Who manages the network (you, a family member, an IT department, the building)?</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p>
      <w:pPr>
        <w:pStyle w:val="BodyText"/>
        <w:keepNext/>
      </w:pPr>
      <w:r>
        <w:rPr>
          <w:bCs/>
          <w:b/>
        </w:rPr>
        <w:t xml:space="preserve">3.</w:t>
      </w:r>
      <w:r>
        <w:t xml:space="preserve"> </w:t>
      </w:r>
      <w:r>
        <w:t xml:space="preserve">Is there a content filter or</w:t>
      </w:r>
      <w:r>
        <w:t xml:space="preserve"> </w:t>
      </w:r>
      <w:r>
        <w:t xml:space="preserve">“</w:t>
      </w:r>
      <w:r>
        <w:t xml:space="preserve">safe browsing</w:t>
      </w:r>
      <w:r>
        <w:t xml:space="preserve">”</w:t>
      </w:r>
      <w:r>
        <w:t xml:space="preserve"> </w:t>
      </w:r>
      <w:r>
        <w:t xml:space="preserve">on this network?</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p>
      <w:pPr>
        <w:pStyle w:val="BodyText"/>
        <w:keepNext/>
      </w:pPr>
      <w:r>
        <w:rPr>
          <w:bCs/>
          <w:b/>
        </w:rPr>
        <w:t xml:space="preserve">4.</w:t>
      </w:r>
      <w:r>
        <w:t xml:space="preserve"> </w:t>
      </w:r>
      <w:r>
        <w:t xml:space="preserve">Is the power reliable? Is the internet usually on all the time?</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p>
      <w:pPr>
        <w:pStyle w:val="BodyText"/>
        <w:keepNext/>
      </w:pPr>
      <w:r>
        <w:rPr>
          <w:bCs/>
          <w:b/>
        </w:rPr>
        <w:t xml:space="preserve">5.</w:t>
      </w:r>
      <w:r>
        <w:t xml:space="preserve"> </w:t>
      </w:r>
      <w:r>
        <w:t xml:space="preserve">Do others on this network do heavy uploading (video calls all day, backups, streaming)?</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p>
      <w:pPr>
        <w:pStyle w:val="BodyText"/>
        <w:keepNext/>
      </w:pPr>
      <w:r>
        <w:rPr>
          <w:bCs/>
          <w:b/>
        </w:rPr>
        <w:t xml:space="preserve">6.</w:t>
      </w:r>
      <w:r>
        <w:t xml:space="preserve"> </w:t>
      </w:r>
      <w:r>
        <w:t xml:space="preserve">Did you run the test on a cable or Wi-Fi? On what kind of computer?</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bookmarkEnd w:id="20"/>
    <w:bookmarkStart w:id="21" w:name="where-the-archiving-computer-would-go"/>
    <w:p>
      <w:pPr>
        <w:pStyle w:val="Heading2"/>
        <w:keepNext/>
      </w:pPr>
      <w:r>
        <w:t xml:space="preserve">Where the archiving computer would go</w:t>
      </w:r>
    </w:p>
    <w:p>
      <w:pPr>
        <w:pStyle w:val="BodyText"/>
        <w:keepNext/>
      </w:pPr>
      <w:r>
        <w:rPr>
          <w:bCs/>
          <w:b/>
        </w:rPr>
        <w:t xml:space="preserve">7.</w:t>
      </w:r>
      <w:r>
        <w:t xml:space="preserve"> </w:t>
      </w:r>
      <w:r>
        <w:t xml:space="preserve">Where would the archiving computer sit? Is there a free socket on the router, or a network jack, near a power outlet?</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p>
      <w:pPr>
        <w:pStyle w:val="BodyText"/>
        <w:keepNext/>
      </w:pPr>
      <w:r>
        <w:rPr>
          <w:bCs/>
          <w:b/>
        </w:rPr>
        <w:t xml:space="preserve">8.</w:t>
      </w:r>
      <w:r>
        <w:t xml:space="preserve"> </w:t>
      </w:r>
      <w:r>
        <w:t xml:space="preserve">Would you rather it ran on one of your own computers instead of us sending one? If so: which computer (the one you tested on?), what else is it used for, and is it on all the time? (We would only do this with your written agreement, after a closer look at that computer.)</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1100" w:hRule="atLeast"/>
        </w:trPr>
        <w:tc>
          <w:tcPr>
            <w:tcW w:w="5000" w:type="pct"/>
          </w:tcPr>
          <w:p/>
        </w:tc>
      </w:tr>
    </w:tbl>
    <w:p>
      <w:pPr>
        <w:pStyle w:val="BodyText"/>
        <w:keepNext/>
      </w:pPr>
      <w:r>
        <w:rPr>
          <w:bCs/>
          <w:b/>
        </w:rPr>
        <w:t xml:space="preserve">9.</w:t>
      </w:r>
      <w:r>
        <w:t xml:space="preserve"> </w:t>
      </w:r>
      <w:r>
        <w:t xml:space="preserve">Do you have a SPARE desktop computer that nobody uses and that could be given over to archiving? This means a different computer from the one you use every day and ran this test on. Nothing on that everyday computer is ever erased. The spare needs a wired network (Ethernet) port that can reach your router. If the spare’s own drive is big enough, we would reuse it. That means ERASING it completely and installing our software, and we do that only after you confirm in writing that nothing on it is needed. If you don’t answer, or aren’t sure, we will not erase it. If its drive is too small, or you want to keep what is on it, we can mail you a drive to start it from instead. Please tell us:</w:t>
      </w:r>
    </w:p>
    <w:p>
      <w:pPr>
        <w:pStyle w:val="BodyText"/>
        <w:keepNext/>
      </w:pPr>
      <w:r>
        <w:t xml:space="preserve">make and model (a photo of the sticker is ideal):</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380" w:hRule="atLeast"/>
        </w:trPr>
        <w:tc>
          <w:tcPr>
            <w:tcW w:w="5000" w:type="pct"/>
          </w:tcPr>
          <w:p/>
        </w:tc>
      </w:tr>
    </w:tbl>
    <w:p>
      <w:pPr>
        <w:pStyle w:val="BodyText"/>
        <w:keepNext/>
      </w:pPr>
      <w:r>
        <w:t xml:space="preserve">roughly how old it is:</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380" w:hRule="atLeast"/>
        </w:trPr>
        <w:tc>
          <w:tcPr>
            <w:tcW w:w="5000" w:type="pct"/>
          </w:tcPr>
          <w:p/>
        </w:tc>
      </w:tr>
    </w:tbl>
    <w:p>
      <w:pPr>
        <w:pStyle w:val="BodyText"/>
        <w:keepNext/>
      </w:pPr>
      <w:r>
        <w:t xml:space="preserve">does it still start?</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380" w:hRule="atLeast"/>
        </w:trPr>
        <w:tc>
          <w:tcPr>
            <w:tcW w:w="5000" w:type="pct"/>
          </w:tcPr>
          <w:p/>
        </w:tc>
      </w:tr>
    </w:tbl>
    <w:p>
      <w:pPr>
        <w:pStyle w:val="BodyText"/>
        <w:keepNext/>
      </w:pPr>
      <w:r>
        <w:t xml:space="preserve">size of its drive(s), if you know (if it still starts, you can run this test on it too; the test lists its drives and changes nothing):</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380" w:hRule="atLeast"/>
        </w:trPr>
        <w:tc>
          <w:tcPr>
            <w:tcW w:w="5000" w:type="pct"/>
          </w:tcPr>
          <w:p/>
        </w:tc>
      </w:tr>
    </w:tbl>
    <w:p>
      <w:pPr>
        <w:pStyle w:val="BodyText"/>
        <w:keepNext/>
      </w:pPr>
      <w:r>
        <w:t xml:space="preserve">may its drive(s) be erased? (yes / no / not sure):</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380" w:hRule="atLeast"/>
        </w:trPr>
        <w:tc>
          <w:tcPr>
            <w:tcW w:w="5000" w:type="pct"/>
          </w:tcPr>
          <w:p/>
        </w:tc>
      </w:tr>
    </w:tbl>
    <w:p>
      <w:pPr>
        <w:pStyle w:val="BodyText"/>
        <w:keepNext/>
      </w:pPr>
      <w:r>
        <w:t xml:space="preserve">is there room inside for one more drive?</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380" w:hRule="atLeast"/>
        </w:trPr>
        <w:tc>
          <w:tcPr>
            <w:tcW w:w="5000" w:type="pct"/>
          </w:tcPr>
          <w:p/>
        </w:tc>
      </w:tr>
    </w:tbl>
    <w:p>
      <w:pPr>
        <w:pStyle w:val="BodyText"/>
        <w:keepNext/>
      </w:pPr>
      <w:r>
        <w:t xml:space="preserve">would you (or someone you know) be comfortable opening the case to plug one in? We send instructions.</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380" w:hRule="atLeast"/>
        </w:trPr>
        <w:tc>
          <w:tcPr>
            <w:tcW w:w="5000" w:type="pct"/>
          </w:tcPr>
          <w:p/>
        </w:tc>
      </w:tr>
    </w:tbl>
    <w:bookmarkEnd w:id="21"/>
    <w:bookmarkStart w:id="22" w:name="when-it-may-use-your-internet"/>
    <w:p>
      <w:pPr>
        <w:pStyle w:val="Heading2"/>
        <w:keepNext/>
      </w:pPr>
      <w:r>
        <w:t xml:space="preserve">When it may use your internet</w:t>
      </w:r>
    </w:p>
    <w:p>
      <w:pPr>
        <w:pStyle w:val="BodyText"/>
        <w:keepNext/>
      </w:pPr>
      <w:r>
        <w:t xml:space="preserve">Please give all hours in your own local time, and tell us your time zone or nearest city (for example</w:t>
      </w:r>
      <w:r>
        <w:t xml:space="preserve"> </w:t>
      </w:r>
      <w:r>
        <w:t xml:space="preserve">“</w:t>
      </w:r>
      <w:r>
        <w:t xml:space="preserve">10 pm to 7 am, Eastern</w:t>
      </w:r>
      <w:r>
        <w:t xml:space="preserve">”</w:t>
      </w:r>
      <w:r>
        <w:t xml:space="preserve">).</w:t>
      </w:r>
    </w:p>
    <w:p>
      <w:pPr>
        <w:pStyle w:val="BodyText"/>
        <w:keepNext/>
      </w:pPr>
      <w:r>
        <w:rPr>
          <w:bCs/>
          <w:b/>
        </w:rPr>
        <w:t xml:space="preserve">10.</w:t>
      </w:r>
      <w:r>
        <w:t xml:space="preserve"> </w:t>
      </w:r>
      <w:r>
        <w:t xml:space="preserve">Your time zone or nearest city</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p>
      <w:pPr>
        <w:pStyle w:val="BodyText"/>
        <w:keepNext/>
      </w:pPr>
      <w:r>
        <w:rPr>
          <w:bCs/>
          <w:b/>
        </w:rPr>
        <w:t xml:space="preserve">11.</w:t>
      </w:r>
      <w:r>
        <w:t xml:space="preserve"> </w:t>
      </w:r>
      <w:r>
        <w:t xml:space="preserve">When may it use your internet?</w:t>
      </w:r>
    </w:p>
    <w:p>
      <w:pPr>
        <w:pStyle w:val="BodyText"/>
        <w:keepNext/>
      </w:pPr>
      <w:r>
        <w:t xml:space="preserve">(a) any time</w:t>
      </w:r>
      <w:r>
        <w:br/>
      </w:r>
      <w:r>
        <w:t xml:space="preserve">(b) only during certain hours — which?</w:t>
      </w:r>
      <w:r>
        <w:br/>
      </w:r>
      <w:r>
        <w:t xml:space="preserve">(c) any time, but gently during certain hours — which, and how gently?</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1100" w:hRule="atLeast"/>
        </w:trPr>
        <w:tc>
          <w:tcPr>
            <w:tcW w:w="5000" w:type="pct"/>
          </w:tcPr>
          <w:p/>
        </w:tc>
      </w:tr>
    </w:tbl>
    <w:p>
      <w:pPr>
        <w:pStyle w:val="BodyText"/>
        <w:keepNext/>
      </w:pPr>
      <w:r>
        <w:rPr>
          <w:bCs/>
          <w:b/>
        </w:rPr>
        <w:t xml:space="preserve">12.</w:t>
      </w:r>
      <w:r>
        <w:t xml:space="preserve"> </w:t>
      </w:r>
      <w:r>
        <w:t xml:space="preserve">Are there times it must leave the connection alone completely (video calls, business hours, a weekly backup, streaming in the evening)? Any days it must not run?</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1100" w:hRule="atLeast"/>
        </w:trPr>
        <w:tc>
          <w:tcPr>
            <w:tcW w:w="5000" w:type="pct"/>
          </w:tcPr>
          <w:p/>
        </w:tc>
      </w:tr>
    </w:tbl>
    <w:bookmarkEnd w:id="22"/>
    <w:bookmarkStart w:id="23" w:name="reaching-you"/>
    <w:p>
      <w:pPr>
        <w:pStyle w:val="Heading2"/>
        <w:keepNext/>
      </w:pPr>
      <w:r>
        <w:t xml:space="preserve">Reaching you</w:t>
      </w:r>
    </w:p>
    <w:p>
      <w:pPr>
        <w:pStyle w:val="BodyText"/>
        <w:keepNext/>
      </w:pPr>
      <w:r>
        <w:rPr>
          <w:bCs/>
          <w:b/>
        </w:rPr>
        <w:t xml:space="preserve">13.</w:t>
      </w:r>
      <w:r>
        <w:t xml:space="preserve"> </w:t>
      </w:r>
      <w:r>
        <w:t xml:space="preserve">Best way and times to reach you.</w:t>
      </w:r>
    </w:p>
    <w:tbl>
      <w:tblPr>
        <w:tblW w:w="5000" w:type="pct"/>
        <w:tblBorders>
          <w:top w:val="single" w:sz="4" w:space="0" w:color="808080"/>
          <w:left w:val="single" w:sz="4" w:space="0" w:color="808080"/>
          <w:bottom w:val="single" w:sz="4" w:space="0" w:color="808080"/>
          <w:right w:val="single" w:sz="4" w:space="0" w:color="808080"/>
        </w:tblBorders>
      </w:tblPr>
      <w:tblGrid>
        <w:gridCol w:w="9360"/>
      </w:tblGrid>
      <w:tr>
        <w:trPr>
          <w:cantSplit/>
          <w:trHeight w:val="560" w:hRule="atLeast"/>
        </w:trPr>
        <w:tc>
          <w:tcPr>
            <w:tcW w:w="5000" w:type="pct"/>
          </w:tcPr>
          <w:p/>
        </w:tc>
      </w:tr>
    </w:tbl>
    <w:p>
      <w:pPr>
        <w:pStyle w:val="BodyText"/>
        <w:keepNext/>
      </w:pPr>
      <w:r>
        <w:t xml:space="preserve">Thank you. Questions: reply to the person who sent you this kit.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2026-10-14T18:15:23Z</dcterms:created>
  <dcterms:modified xsi:type="dcterms:W3CDTF">2026-10-14T18:15:23Z</dcterms:modified>
</cp:coreProperties>
</file>

<file path=docProps/custom.xml><?xml version="1.0" encoding="utf-8"?>
<Properties xmlns="http://schemas.openxmlformats.org/officeDocument/2006/custom-properties" xmlns:vt="http://schemas.openxmlformats.org/officeDocument/2006/docPropsVTypes"/>
</file>